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Grade Math Syllabus</w:t>
      </w:r>
      <w:r w:rsidDel="00000000" w:rsidR="00000000" w:rsidRPr="00000000">
        <w:rPr>
          <w:rFonts w:ascii="Arial" w:cs="Arial" w:eastAsia="Arial" w:hAnsi="Arial"/>
          <w:vertAlign w:val="baseline"/>
          <w:rtl w:val="0"/>
        </w:rPr>
        <w:tab/>
        <w:tab/>
        <w:tab/>
        <w:tab/>
        <w:tab/>
        <w:tab/>
      </w:r>
      <w:r w:rsidDel="00000000" w:rsidR="00000000" w:rsidRPr="00000000">
        <w:rPr>
          <w:rFonts w:ascii="Arial" w:cs="Arial" w:eastAsia="Arial" w:hAnsi="Arial"/>
          <w:b w:val="1"/>
          <w:rtl w:val="0"/>
        </w:rPr>
        <w:t xml:space="preserve">Mr. Aaron Fillenworth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ab/>
        <w:tab/>
      </w:r>
      <w:hyperlink r:id="rId5">
        <w:r w:rsidDel="00000000" w:rsidR="00000000" w:rsidRPr="00000000">
          <w:rPr>
            <w:rFonts w:ascii="Arial" w:cs="Arial" w:eastAsia="Arial" w:hAnsi="Arial"/>
            <w:color w:val="1155cc"/>
            <w:u w:val="single"/>
            <w:rtl w:val="0"/>
          </w:rPr>
          <w:t xml:space="preserve">afillenworth@fruitportschools.net</w:t>
        </w:r>
      </w:hyperlink>
      <w:r w:rsidDel="00000000" w:rsidR="00000000" w:rsidRPr="00000000">
        <w:rPr>
          <w:rFonts w:ascii="Arial" w:cs="Arial" w:eastAsia="Arial" w:hAnsi="Arial"/>
          <w:vertAlign w:val="baseline"/>
          <w:rtl w:val="0"/>
        </w:rPr>
        <w:br w:type="textWrapping"/>
        <w:tab/>
        <w:tab/>
        <w:tab/>
        <w:tab/>
        <w:tab/>
        <w:tab/>
        <w:tab/>
        <w:tab/>
        <w:tab/>
        <w:t xml:space="preserve">Phone: 231-865-</w:t>
      </w:r>
      <w:r w:rsidDel="00000000" w:rsidR="00000000" w:rsidRPr="00000000">
        <w:rPr>
          <w:rFonts w:ascii="Arial" w:cs="Arial" w:eastAsia="Arial" w:hAnsi="Arial"/>
          <w:rtl w:val="0"/>
        </w:rPr>
        <w:t xml:space="preserve">3128  </w:t>
      </w:r>
      <w:r w:rsidDel="00000000" w:rsidR="00000000" w:rsidRPr="00000000">
        <w:rPr>
          <w:rFonts w:ascii="Arial" w:cs="Arial" w:eastAsia="Arial" w:hAnsi="Arial"/>
          <w:vertAlign w:val="baseline"/>
          <w:rtl w:val="0"/>
        </w:rPr>
        <w:t xml:space="preserve">ext. 301</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WELCOME!!  This year in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Grade Math, we will be building on most of the concepts from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Grade, and also will be working on critical thinking skills through Performance based tasks, group work, discussions, writing, and projects in each topic.  Students will be pushed to use Problem Solving  strategies and the Common Core Mathematical Practices daily.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COURSE RESOURCES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Chromebooks</w:t>
      </w:r>
      <w:r w:rsidDel="00000000" w:rsidR="00000000" w:rsidRPr="00000000">
        <w:rPr>
          <w:rFonts w:ascii="Arial" w:cs="Arial" w:eastAsia="Arial" w:hAnsi="Arial"/>
          <w:b w:val="0"/>
          <w:vertAlign w:val="baseline"/>
          <w:rtl w:val="0"/>
        </w:rPr>
        <w:t xml:space="preserve">: your child will be working daily using our classroom Chromebooks. We will be enhancing our Math lessons by utilizing technology in a variety of ways including online practice, videos, assessments, and web-based programs.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Mr. Fillenworth’s</w:t>
      </w:r>
      <w:r w:rsidDel="00000000" w:rsidR="00000000" w:rsidRPr="00000000">
        <w:rPr>
          <w:rFonts w:ascii="Arial" w:cs="Arial" w:eastAsia="Arial" w:hAnsi="Arial"/>
          <w:b w:val="1"/>
          <w:vertAlign w:val="baseline"/>
          <w:rtl w:val="0"/>
        </w:rPr>
        <w:t xml:space="preserve"> Class Weebly</w:t>
      </w:r>
      <w:r w:rsidDel="00000000" w:rsidR="00000000" w:rsidRPr="00000000">
        <w:rPr>
          <w:rFonts w:ascii="Arial" w:cs="Arial" w:eastAsia="Arial" w:hAnsi="Arial"/>
          <w:b w:val="0"/>
          <w:vertAlign w:val="baseline"/>
          <w:rtl w:val="0"/>
        </w:rPr>
        <w:t xml:space="preserve">:   </w:t>
      </w:r>
      <w:r w:rsidDel="00000000" w:rsidR="00000000" w:rsidRPr="00000000">
        <w:rPr>
          <w:rFonts w:ascii="Arial" w:cs="Arial" w:eastAsia="Arial" w:hAnsi="Arial"/>
          <w:rtl w:val="0"/>
        </w:rPr>
        <w:t xml:space="preserve">http://mrfillenworth.weebly.com/</w:t>
      </w:r>
      <w:r w:rsidDel="00000000" w:rsidR="00000000" w:rsidRPr="00000000">
        <w:rPr>
          <w:rtl w:val="0"/>
        </w:rPr>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spacing w:after="120" w:before="0" w:line="240" w:lineRule="auto"/>
        <w:ind w:left="1440" w:hanging="360"/>
        <w:contextualSpacing w:val="0"/>
        <w:rPr>
          <w:b w:val="0"/>
        </w:rPr>
      </w:pPr>
      <w:r w:rsidDel="00000000" w:rsidR="00000000" w:rsidRPr="00000000">
        <w:rPr>
          <w:rFonts w:ascii="Arial" w:cs="Arial" w:eastAsia="Arial" w:hAnsi="Arial"/>
          <w:b w:val="0"/>
          <w:vertAlign w:val="baseline"/>
          <w:rtl w:val="0"/>
        </w:rPr>
        <w:t xml:space="preserve">This is my online presence for our class.  Please check this site for our daily agendas, lessons, and activities.  I also have links to helpful resources on this site as well.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Illustrative Mathematics</w:t>
      </w:r>
      <w:r w:rsidDel="00000000" w:rsidR="00000000" w:rsidRPr="00000000">
        <w:rPr>
          <w:rFonts w:ascii="Arial" w:cs="Arial" w:eastAsia="Arial" w:hAnsi="Arial"/>
          <w:b w:val="0"/>
          <w:vertAlign w:val="baseline"/>
          <w:rtl w:val="0"/>
        </w:rPr>
        <w:t xml:space="preserve">.  I do not work directly from a textbook.  </w:t>
      </w:r>
      <w:r w:rsidDel="00000000" w:rsidR="00000000" w:rsidRPr="00000000">
        <w:rPr>
          <w:rFonts w:ascii="Arial" w:cs="Arial" w:eastAsia="Arial" w:hAnsi="Arial"/>
          <w:rtl w:val="0"/>
        </w:rPr>
        <w:t xml:space="preserve">We will be using a new curriculum provided by Open-Up Resources through the Illustrative Mathematics website</w:t>
      </w:r>
      <w:r w:rsidDel="00000000" w:rsidR="00000000" w:rsidRPr="00000000">
        <w:rPr>
          <w:rFonts w:ascii="Arial" w:cs="Arial" w:eastAsia="Arial" w:hAnsi="Arial"/>
          <w:b w:val="0"/>
          <w:vertAlign w:val="baseline"/>
          <w:rtl w:val="0"/>
        </w:rPr>
        <w:t xml:space="preserve">.</w:t>
      </w:r>
      <w:r w:rsidDel="00000000" w:rsidR="00000000" w:rsidRPr="00000000">
        <w:rPr>
          <w:rFonts w:ascii="Arial" w:cs="Arial" w:eastAsia="Arial" w:hAnsi="Arial"/>
          <w:rtl w:val="0"/>
        </w:rPr>
        <w:br w:type="textWrapping"/>
        <w:t xml:space="preserve">Student Materials Link:  </w:t>
      </w:r>
      <w:hyperlink r:id="rId6">
        <w:r w:rsidDel="00000000" w:rsidR="00000000" w:rsidRPr="00000000">
          <w:rPr>
            <w:rFonts w:ascii="Arial" w:cs="Arial" w:eastAsia="Arial" w:hAnsi="Arial"/>
            <w:color w:val="1155cc"/>
            <w:u w:val="single"/>
            <w:rtl w:val="0"/>
          </w:rPr>
          <w:t xml:space="preserve">https://im.openupresources.org/7/students/index.html</w:t>
        </w:r>
      </w:hyperlink>
      <w:r w:rsidDel="00000000" w:rsidR="00000000" w:rsidRPr="00000000">
        <w:rPr>
          <w:rFonts w:ascii="Arial" w:cs="Arial" w:eastAsia="Arial" w:hAnsi="Arial"/>
          <w:rtl w:val="0"/>
        </w:rPr>
        <w:br w:type="textWrapping"/>
        <w:t xml:space="preserve">Family Materials Link:  </w:t>
      </w:r>
      <w:hyperlink r:id="rId7">
        <w:r w:rsidDel="00000000" w:rsidR="00000000" w:rsidRPr="00000000">
          <w:rPr>
            <w:rFonts w:ascii="Arial" w:cs="Arial" w:eastAsia="Arial" w:hAnsi="Arial"/>
            <w:color w:val="1155cc"/>
            <w:u w:val="single"/>
            <w:rtl w:val="0"/>
          </w:rPr>
          <w:t xml:space="preserve">https://im.openupresources.org/7/families/index.html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COURSE OUTLINE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outline for the course is below.  This may change according to student need.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1</w:t>
      </w:r>
      <w:r w:rsidDel="00000000" w:rsidR="00000000" w:rsidRPr="00000000">
        <w:rPr>
          <w:rFonts w:ascii="Arial" w:cs="Arial" w:eastAsia="Arial" w:hAnsi="Arial"/>
          <w:b w:val="1"/>
          <w:u w:val="single"/>
          <w:vertAlign w:val="superscript"/>
          <w:rtl w:val="0"/>
        </w:rPr>
        <w:t xml:space="preserve">st</w:t>
      </w:r>
      <w:r w:rsidDel="00000000" w:rsidR="00000000" w:rsidRPr="00000000">
        <w:rPr>
          <w:rFonts w:ascii="Arial" w:cs="Arial" w:eastAsia="Arial" w:hAnsi="Arial"/>
          <w:b w:val="1"/>
          <w:u w:val="single"/>
          <w:vertAlign w:val="baseline"/>
          <w:rtl w:val="0"/>
        </w:rPr>
        <w:t xml:space="preserve"> Semester</w:t>
      </w:r>
      <w:r w:rsidDel="00000000" w:rsidR="00000000" w:rsidRPr="00000000">
        <w:rPr>
          <w:rFonts w:ascii="Arial" w:cs="Arial" w:eastAsia="Arial" w:hAnsi="Arial"/>
          <w:b w:val="1"/>
          <w:vertAlign w:val="baseline"/>
          <w:rtl w:val="0"/>
        </w:rPr>
        <w:tab/>
        <w:tab/>
        <w:tab/>
        <w:tab/>
        <w:tab/>
      </w:r>
      <w:r w:rsidDel="00000000" w:rsidR="00000000" w:rsidRPr="00000000">
        <w:rPr>
          <w:rFonts w:ascii="Arial" w:cs="Arial" w:eastAsia="Arial" w:hAnsi="Arial"/>
          <w:b w:val="1"/>
          <w:u w:val="single"/>
          <w:vertAlign w:val="baseline"/>
          <w:rtl w:val="0"/>
        </w:rPr>
        <w:t xml:space="preserve">2</w:t>
      </w:r>
      <w:r w:rsidDel="00000000" w:rsidR="00000000" w:rsidRPr="00000000">
        <w:rPr>
          <w:rFonts w:ascii="Arial" w:cs="Arial" w:eastAsia="Arial" w:hAnsi="Arial"/>
          <w:b w:val="1"/>
          <w:u w:val="single"/>
          <w:vertAlign w:val="superscript"/>
          <w:rtl w:val="0"/>
        </w:rPr>
        <w:t xml:space="preserve">nd</w:t>
      </w:r>
      <w:r w:rsidDel="00000000" w:rsidR="00000000" w:rsidRPr="00000000">
        <w:rPr>
          <w:rFonts w:ascii="Arial" w:cs="Arial" w:eastAsia="Arial" w:hAnsi="Arial"/>
          <w:b w:val="1"/>
          <w:u w:val="single"/>
          <w:vertAlign w:val="baseline"/>
          <w:rtl w:val="0"/>
        </w:rPr>
        <w:t xml:space="preserve"> Semester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0"/>
          <w:vertAlign w:val="baseline"/>
        </w:rPr>
      </w:pPr>
      <w:r w:rsidDel="00000000" w:rsidR="00000000" w:rsidRPr="00000000">
        <w:rPr>
          <w:rFonts w:ascii="Arial" w:cs="Arial" w:eastAsia="Arial" w:hAnsi="Arial"/>
          <w:rtl w:val="0"/>
        </w:rPr>
        <w:t xml:space="preserve">Scale Drawings</w:t>
      </w:r>
      <w:r w:rsidDel="00000000" w:rsidR="00000000" w:rsidRPr="00000000">
        <w:rPr>
          <w:rFonts w:ascii="Arial" w:cs="Arial" w:eastAsia="Arial" w:hAnsi="Arial"/>
          <w:vertAlign w:val="baseline"/>
          <w:rtl w:val="0"/>
        </w:rPr>
        <w:tab/>
        <w:tab/>
        <w:tab/>
      </w:r>
      <w:r w:rsidDel="00000000" w:rsidR="00000000" w:rsidRPr="00000000">
        <w:rPr>
          <w:rFonts w:ascii="Arial" w:cs="Arial" w:eastAsia="Arial" w:hAnsi="Arial"/>
          <w:rtl w:val="0"/>
        </w:rPr>
        <w:tab/>
        <w:t xml:space="preserve">Rational Numbers</w:t>
      </w:r>
      <w:r w:rsidDel="00000000" w:rsidR="00000000" w:rsidRPr="00000000">
        <w:rPr>
          <w:rFonts w:ascii="Arial" w:cs="Arial" w:eastAsia="Arial" w:hAnsi="Arial"/>
          <w:vertAlign w:val="baseline"/>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vertAlign w:val="baseline"/>
        </w:rPr>
      </w:pPr>
      <w:r w:rsidDel="00000000" w:rsidR="00000000" w:rsidRPr="00000000">
        <w:rPr>
          <w:rFonts w:ascii="Arial" w:cs="Arial" w:eastAsia="Arial" w:hAnsi="Arial"/>
          <w:rtl w:val="0"/>
        </w:rPr>
        <w:t xml:space="preserve">Proportional Relationships</w:t>
      </w:r>
      <w:r w:rsidDel="00000000" w:rsidR="00000000" w:rsidRPr="00000000">
        <w:rPr>
          <w:rFonts w:ascii="Arial" w:cs="Arial" w:eastAsia="Arial" w:hAnsi="Arial"/>
          <w:vertAlign w:val="baseline"/>
          <w:rtl w:val="0"/>
        </w:rPr>
        <w:t xml:space="preserve"> </w:t>
        <w:tab/>
        <w:tab/>
        <w:tab/>
      </w:r>
      <w:r w:rsidDel="00000000" w:rsidR="00000000" w:rsidRPr="00000000">
        <w:rPr>
          <w:rFonts w:ascii="Arial" w:cs="Arial" w:eastAsia="Arial" w:hAnsi="Arial"/>
          <w:rtl w:val="0"/>
        </w:rPr>
        <w:t xml:space="preserve">Expressions, Equations and Inequalities</w:t>
      </w:r>
      <w:r w:rsidDel="00000000" w:rsidR="00000000" w:rsidRPr="00000000">
        <w:rPr>
          <w:rFonts w:ascii="Arial" w:cs="Arial" w:eastAsia="Arial" w:hAnsi="Arial"/>
          <w:vertAlign w:val="baseline"/>
          <w:rtl w:val="0"/>
        </w:rPr>
        <w:tab/>
        <w:br w:type="textWrapping"/>
        <w:tab/>
      </w:r>
      <w:r w:rsidDel="00000000" w:rsidR="00000000" w:rsidRPr="00000000">
        <w:rPr>
          <w:rFonts w:ascii="Arial" w:cs="Arial" w:eastAsia="Arial" w:hAnsi="Arial"/>
          <w:rtl w:val="0"/>
        </w:rPr>
        <w:t xml:space="preserve">Measuring Circles</w:t>
        <w:tab/>
      </w:r>
      <w:r w:rsidDel="00000000" w:rsidR="00000000" w:rsidRPr="00000000">
        <w:rPr>
          <w:rFonts w:ascii="Arial" w:cs="Arial" w:eastAsia="Arial" w:hAnsi="Arial"/>
          <w:vertAlign w:val="baseline"/>
          <w:rtl w:val="0"/>
        </w:rPr>
        <w:tab/>
        <w:tab/>
        <w:tab/>
      </w:r>
      <w:r w:rsidDel="00000000" w:rsidR="00000000" w:rsidRPr="00000000">
        <w:rPr>
          <w:rFonts w:ascii="Arial" w:cs="Arial" w:eastAsia="Arial" w:hAnsi="Arial"/>
          <w:rtl w:val="0"/>
        </w:rPr>
        <w:t xml:space="preserve">Angles, Triangles and Prisms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b w:val="0"/>
          <w:vertAlign w:val="baseline"/>
        </w:rPr>
      </w:pPr>
      <w:r w:rsidDel="00000000" w:rsidR="00000000" w:rsidRPr="00000000">
        <w:rPr>
          <w:rFonts w:ascii="Arial" w:cs="Arial" w:eastAsia="Arial" w:hAnsi="Arial"/>
          <w:rtl w:val="0"/>
        </w:rPr>
        <w:t xml:space="preserve">Percentages</w:t>
      </w:r>
      <w:r w:rsidDel="00000000" w:rsidR="00000000" w:rsidRPr="00000000">
        <w:rPr>
          <w:rFonts w:ascii="Arial" w:cs="Arial" w:eastAsia="Arial" w:hAnsi="Arial"/>
          <w:vertAlign w:val="baseline"/>
          <w:rtl w:val="0"/>
        </w:rPr>
        <w:tab/>
        <w:tab/>
        <w:tab/>
        <w:tab/>
        <w:tab/>
        <w:t xml:space="preserve">Pro</w:t>
      </w:r>
      <w:r w:rsidDel="00000000" w:rsidR="00000000" w:rsidRPr="00000000">
        <w:rPr>
          <w:rFonts w:ascii="Arial" w:cs="Arial" w:eastAsia="Arial" w:hAnsi="Arial"/>
          <w:rtl w:val="0"/>
        </w:rPr>
        <w:t xml:space="preserve">bability and Sampling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vertAlign w:val="baseline"/>
        </w:rPr>
      </w:pPr>
      <w:r w:rsidDel="00000000" w:rsidR="00000000" w:rsidRPr="00000000">
        <w:rPr>
          <w:rFonts w:ascii="Arial" w:cs="Arial" w:eastAsia="Arial" w:hAnsi="Arial"/>
          <w:rtl w:val="0"/>
        </w:rPr>
        <w:tab/>
        <w:tab/>
        <w:tab/>
        <w:tab/>
        <w:tab/>
      </w: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b w:val="1"/>
          <w:u w:val="single"/>
          <w:vertAlign w:val="baseline"/>
          <w:rtl w:val="0"/>
        </w:rPr>
        <w:t xml:space="preserve">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The grading for this course will be focused on assessing each student’s knowledge of specific learning targets on a daily basis.  Their grade will solely reflect their level of understanding on essential learning goals.  The following categories and weights will be used to determine their grade.  You will be notified of any changes that take place.</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vertAlign w:val="baseline"/>
          <w:rtl w:val="0"/>
        </w:rPr>
        <w:t xml:space="preserve">Classwork</w:t>
      </w:r>
      <w:r w:rsidDel="00000000" w:rsidR="00000000" w:rsidRPr="00000000">
        <w:rPr>
          <w:rFonts w:ascii="Arial" w:cs="Arial" w:eastAsia="Arial" w:hAnsi="Arial"/>
          <w:vertAlign w:val="baseline"/>
          <w:rtl w:val="0"/>
        </w:rPr>
        <w:tab/>
        <w:tab/>
      </w: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This includes in-class assignments, homework and participation.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Will be graded on completion and correctness.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Late work will be accepted with point a deduction.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Assessments</w:t>
      </w:r>
      <w:r w:rsidDel="00000000" w:rsidR="00000000" w:rsidRPr="00000000">
        <w:rPr>
          <w:rFonts w:ascii="Arial" w:cs="Arial" w:eastAsia="Arial" w:hAnsi="Arial"/>
          <w:vertAlign w:val="baseline"/>
          <w:rtl w:val="0"/>
        </w:rPr>
        <w:t xml:space="preserve"> </w:t>
        <w:tab/>
      </w:r>
      <w:r w:rsidDel="00000000" w:rsidR="00000000" w:rsidRPr="00000000">
        <w:rPr>
          <w:rFonts w:ascii="Arial" w:cs="Arial" w:eastAsia="Arial" w:hAnsi="Arial"/>
          <w:b w:val="1"/>
          <w:rtl w:val="0"/>
        </w:rPr>
        <w:t xml:space="preserve">80</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vertAlign w:val="baseline"/>
        </w:rPr>
      </w:pPr>
      <w:r w:rsidDel="00000000" w:rsidR="00000000" w:rsidRPr="00000000">
        <w:rPr>
          <w:rFonts w:ascii="Arial" w:cs="Arial" w:eastAsia="Arial" w:hAnsi="Arial"/>
          <w:rtl w:val="0"/>
        </w:rPr>
        <w:t xml:space="preserve">This includes quizzes, tests and projects.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rPr>
      </w:pPr>
      <w:r w:rsidDel="00000000" w:rsidR="00000000" w:rsidRPr="00000000">
        <w:rPr>
          <w:rFonts w:ascii="Arial" w:cs="Arial" w:eastAsia="Arial" w:hAnsi="Arial"/>
          <w:rtl w:val="0"/>
        </w:rPr>
        <w:t xml:space="preserve">Quiz retakes will be allowed, highest grade used.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vertAlign w:val="baseline"/>
        </w:rPr>
      </w:pPr>
      <w:r w:rsidDel="00000000" w:rsidR="00000000" w:rsidRPr="00000000">
        <w:rPr>
          <w:rFonts w:ascii="Arial" w:cs="Arial" w:eastAsia="Arial" w:hAnsi="Arial"/>
          <w:rtl w:val="0"/>
        </w:rPr>
        <w:t xml:space="preserve">Test retakes only for 89% or below; earn an 89% at most.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i w:val="1"/>
          <w:rtl w:val="0"/>
        </w:rPr>
        <w:t xml:space="preserve">All classwork and assessment grades will be input into PowerSchool out of 100 available points.</w:t>
      </w:r>
      <w:r w:rsidDel="00000000" w:rsidR="00000000" w:rsidRPr="00000000">
        <w:rPr>
          <w:rFonts w:ascii="Arial" w:cs="Arial" w:eastAsia="Arial" w:hAnsi="Arial"/>
          <w:vertAlign w:val="baseline"/>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u w:val="single"/>
          <w:rtl w:val="0"/>
        </w:rPr>
        <w:t xml:space="preserve">COMMUNICATION</w:t>
        <w:br w:type="textWrapping"/>
      </w:r>
      <w:r w:rsidDel="00000000" w:rsidR="00000000" w:rsidRPr="00000000">
        <w:rPr>
          <w:rFonts w:ascii="Arial" w:cs="Arial" w:eastAsia="Arial" w:hAnsi="Arial"/>
          <w:rtl w:val="0"/>
        </w:rPr>
        <w:t xml:space="preserve">Communication with home is a vital part of a student's success. All homework and test/quiz notification will be done through email regularly. It is important that you provide all emails that will need this communication.  I will also use email to notify you of any upcoming events, changes to the schedule, or situations that arise in our classroom.  Parents will also be contacted by phone.  I encourage parents to email me or call at any time with questions or concerns.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STANDARDS for CLASSROOM BEHAVIOR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Stay in assigned seat unless you have permission to move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Raise your hand and get permission to speak, unless activity calls for multiple speakers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Keep all body parts and possessions to yourself</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Keep your head up and eyes open at all times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Follow all adult instructions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The following procedure will take place when the standards are not followed: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Verbal Warning and Redirection</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Phone call home</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20 minute detention with teacher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Office Referral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1"/>
          <w:vertAlign w:val="baseline"/>
        </w:rPr>
      </w:pPr>
      <w:r w:rsidDel="00000000" w:rsidR="00000000" w:rsidRPr="00000000">
        <w:rPr>
          <w:rFonts w:ascii="Arial" w:cs="Arial" w:eastAsia="Arial" w:hAnsi="Arial"/>
          <w:i w:val="1"/>
          <w:vertAlign w:val="baseline"/>
          <w:rtl w:val="0"/>
        </w:rPr>
        <w:t xml:space="preserve">*Severe disruption or disruption that continues regardless of warning will result in the student being sent the Student Recovery Room immediately.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MATERIALS REQUESTED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Other supplies that all students will need are: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folder</w:t>
      </w:r>
      <w:r w:rsidDel="00000000" w:rsidR="00000000" w:rsidRPr="00000000">
        <w:rPr>
          <w:rFonts w:ascii="Arial" w:cs="Arial" w:eastAsia="Arial" w:hAnsi="Arial"/>
          <w:vertAlign w:val="baseline"/>
          <w:rtl w:val="0"/>
        </w:rPr>
        <w:t xml:space="preserve"> just for Math (we stay organized to help us be prepared)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Plenty of </w:t>
      </w:r>
      <w:r w:rsidDel="00000000" w:rsidR="00000000" w:rsidRPr="00000000">
        <w:rPr>
          <w:rFonts w:ascii="Arial" w:cs="Arial" w:eastAsia="Arial" w:hAnsi="Arial"/>
          <w:b w:val="1"/>
          <w:vertAlign w:val="baseline"/>
          <w:rtl w:val="0"/>
        </w:rPr>
        <w:t xml:space="preserve">pencils</w:t>
      </w:r>
      <w:r w:rsidDel="00000000" w:rsidR="00000000" w:rsidRPr="00000000">
        <w:rPr>
          <w:rFonts w:ascii="Arial" w:cs="Arial" w:eastAsia="Arial" w:hAnsi="Arial"/>
          <w:vertAlign w:val="baseline"/>
          <w:rtl w:val="0"/>
        </w:rPr>
        <w:t xml:space="preserve"> and erasers (we make mistakes and learn from them)</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notebook</w:t>
      </w:r>
      <w:r w:rsidDel="00000000" w:rsidR="00000000" w:rsidRPr="00000000">
        <w:rPr>
          <w:rFonts w:ascii="Arial" w:cs="Arial" w:eastAsia="Arial" w:hAnsi="Arial"/>
          <w:vertAlign w:val="baseline"/>
          <w:rtl w:val="0"/>
        </w:rPr>
        <w:t xml:space="preserve"> or binder with plenty of paper (we record our work and talk about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i w:val="1"/>
          <w:vertAlign w:val="baseline"/>
        </w:rPr>
      </w:pPr>
      <w:r w:rsidDel="00000000" w:rsidR="00000000" w:rsidRPr="00000000">
        <w:rPr>
          <w:rFonts w:ascii="Arial" w:cs="Arial" w:eastAsia="Arial" w:hAnsi="Arial"/>
          <w:b w:val="0"/>
          <w:i w:val="1"/>
          <w:vertAlign w:val="baseline"/>
          <w:rtl w:val="0"/>
        </w:rPr>
        <w:t xml:space="preserve">I hope this year provides a great learning environment and affords each student with great academic and social gains.  Please fill out the attached sheet and return as soon as possible.  You may keep the first two pages for your own information.  Thank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Mr. Fillenworth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As a student in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Grade Math, I have read and understand the contents of the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Grade Math course syllabus.  If I have questions, I will contact the teacher immediately to discuss the issue either by email, phone or by setting up an appointment.  I commit to doing my best each day to be as successful as I can.  It is my responsibility to get help when needed and to take ownership of my learning!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_____________________________</w:t>
        <w:tab/>
        <w:tab/>
        <w:t xml:space="preserve">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Student signature</w:t>
        <w:tab/>
        <w:tab/>
        <w:tab/>
        <w:tab/>
        <w:tab/>
        <w:t xml:space="preserve">Student name (please print)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As a parent, I have read the contents of the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Grade Math course syllabus.  If I have questions, I will contact the teacher immediately to discuss the issue either by email, phone, or by making an appointment to meet.  I commit to providing support to my child to complete all work as needed and be encouraging to their growth in math. It is my responsibility as their parent to help them when needed and </w:t>
      </w:r>
      <w:r w:rsidDel="00000000" w:rsidR="00000000" w:rsidRPr="00000000">
        <w:rPr>
          <w:rFonts w:ascii="Arial" w:cs="Arial" w:eastAsia="Arial" w:hAnsi="Arial"/>
          <w:rtl w:val="0"/>
        </w:rPr>
        <w:t xml:space="preserve">guide </w:t>
      </w:r>
      <w:r w:rsidDel="00000000" w:rsidR="00000000" w:rsidRPr="00000000">
        <w:rPr>
          <w:rFonts w:ascii="Arial" w:cs="Arial" w:eastAsia="Arial" w:hAnsi="Arial"/>
          <w:vertAlign w:val="baseline"/>
          <w:rtl w:val="0"/>
        </w:rPr>
        <w:t xml:space="preserve">them in tak</w:t>
      </w:r>
      <w:r w:rsidDel="00000000" w:rsidR="00000000" w:rsidRPr="00000000">
        <w:rPr>
          <w:rFonts w:ascii="Arial" w:cs="Arial" w:eastAsia="Arial" w:hAnsi="Arial"/>
          <w:rtl w:val="0"/>
        </w:rPr>
        <w:t xml:space="preserve">ing</w:t>
      </w:r>
      <w:r w:rsidDel="00000000" w:rsidR="00000000" w:rsidRPr="00000000">
        <w:rPr>
          <w:rFonts w:ascii="Arial" w:cs="Arial" w:eastAsia="Arial" w:hAnsi="Arial"/>
          <w:vertAlign w:val="baseline"/>
          <w:rtl w:val="0"/>
        </w:rPr>
        <w:t xml:space="preserve"> ownership of their learning.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______________________________</w:t>
        <w:tab/>
        <w:tab/>
        <w:t xml:space="preserve">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Parent/Guardian signature</w:t>
        <w:tab/>
        <w:tab/>
        <w:tab/>
        <w:tab/>
        <w:t xml:space="preserve">Parent Name (please print)</w:t>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w:t>
        <w:tab/>
        <w:tab/>
        <w:t xml:space="preserve">_______________________________</w:t>
        <w:br w:type="textWrapping"/>
      </w:r>
      <w:r w:rsidDel="00000000" w:rsidR="00000000" w:rsidRPr="00000000">
        <w:rPr>
          <w:rFonts w:ascii="Arial" w:cs="Arial" w:eastAsia="Arial" w:hAnsi="Arial"/>
          <w:rtl w:val="0"/>
        </w:rPr>
        <w:t xml:space="preserve">Primary</w:t>
      </w:r>
      <w:r w:rsidDel="00000000" w:rsidR="00000000" w:rsidRPr="00000000">
        <w:rPr>
          <w:rFonts w:ascii="Arial" w:cs="Arial" w:eastAsia="Arial" w:hAnsi="Arial"/>
          <w:vertAlign w:val="baseline"/>
          <w:rtl w:val="0"/>
        </w:rPr>
        <w:t xml:space="preserve"> phone number</w:t>
        <w:tab/>
        <w:tab/>
        <w:tab/>
        <w:tab/>
      </w:r>
      <w:r w:rsidDel="00000000" w:rsidR="00000000" w:rsidRPr="00000000">
        <w:rPr>
          <w:rFonts w:ascii="Arial" w:cs="Arial" w:eastAsia="Arial" w:hAnsi="Arial"/>
          <w:rtl w:val="0"/>
        </w:rPr>
        <w:t xml:space="preserve">Primary </w:t>
      </w:r>
      <w:r w:rsidDel="00000000" w:rsidR="00000000" w:rsidRPr="00000000">
        <w:rPr>
          <w:rFonts w:ascii="Arial" w:cs="Arial" w:eastAsia="Arial" w:hAnsi="Arial"/>
          <w:vertAlign w:val="baseline"/>
          <w:rtl w:val="0"/>
        </w:rPr>
        <w:t xml:space="preserve">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_______________________________</w:t>
        <w:tab/>
        <w:tab/>
        <w:t xml:space="preserve">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Secondary phone</w:t>
        <w:tab/>
        <w:tab/>
        <w:tab/>
        <w:tab/>
        <w:tab/>
        <w:t xml:space="preserve">Secondary 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keepLines w:val="1"/>
      <w:spacing w:after="0" w:before="0" w:line="240" w:lineRule="auto"/>
      <w:contextualSpacing w:val="0"/>
    </w:pPr>
    <w:rPr>
      <w:rFonts w:ascii="Calibri" w:cs="Calibri" w:eastAsia="Calibri" w:hAnsi="Calibri"/>
      <w:b w:val="0"/>
      <w:i w:val="1"/>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fillenworth@fruitportschools.net" TargetMode="External"/><Relationship Id="rId6" Type="http://schemas.openxmlformats.org/officeDocument/2006/relationships/hyperlink" Target="https://im.openupresources.org/7/students/index.html" TargetMode="External"/><Relationship Id="rId7" Type="http://schemas.openxmlformats.org/officeDocument/2006/relationships/hyperlink" Target="https://im.openupresources.org/7/families/index.html" TargetMode="External"/></Relationships>
</file>